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3E" w:rsidRDefault="0067363E" w:rsidP="0067363E">
      <w:pPr>
        <w:widowControl/>
        <w:spacing w:line="520" w:lineRule="exact"/>
        <w:rPr>
          <w:rFonts w:ascii="宋体" w:hAnsi="宋体" w:cs="宋体" w:hint="eastAsia"/>
          <w:color w:val="666666"/>
          <w:kern w:val="0"/>
          <w:sz w:val="24"/>
        </w:rPr>
      </w:pPr>
      <w:r>
        <w:rPr>
          <w:rFonts w:ascii="宋体" w:hAnsi="宋体" w:cs="宋体" w:hint="eastAsia"/>
          <w:color w:val="666666"/>
          <w:kern w:val="0"/>
          <w:sz w:val="24"/>
        </w:rPr>
        <w:t>附件1：</w:t>
      </w:r>
    </w:p>
    <w:p w:rsidR="0067363E" w:rsidRDefault="0067363E" w:rsidP="0067363E">
      <w:pPr>
        <w:widowControl/>
        <w:spacing w:line="520" w:lineRule="exact"/>
        <w:rPr>
          <w:rFonts w:ascii="ˎ̥" w:hAnsi="ˎ̥" w:cs="宋体" w:hint="eastAsia"/>
          <w:b/>
          <w:color w:val="000000"/>
          <w:kern w:val="0"/>
          <w:sz w:val="28"/>
          <w:szCs w:val="32"/>
        </w:rPr>
      </w:pPr>
      <w:r w:rsidRPr="0067363E">
        <w:rPr>
          <w:rFonts w:ascii="ˎ̥" w:hAnsi="ˎ̥" w:cs="宋体" w:hint="eastAsia"/>
          <w:b/>
          <w:color w:val="000000"/>
          <w:kern w:val="0"/>
          <w:sz w:val="28"/>
          <w:szCs w:val="32"/>
        </w:rPr>
        <w:t>广东外语外贸大学研究生学位论文学术不端行为检测审核表</w:t>
      </w:r>
    </w:p>
    <w:p w:rsidR="0067363E" w:rsidRPr="0067363E" w:rsidRDefault="0067363E" w:rsidP="0067363E">
      <w:pPr>
        <w:widowControl/>
        <w:spacing w:line="520" w:lineRule="exact"/>
        <w:rPr>
          <w:rFonts w:ascii="宋体" w:hAnsi="宋体" w:cs="宋体" w:hint="eastAsia"/>
          <w:color w:val="666666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800"/>
        <w:gridCol w:w="293"/>
        <w:gridCol w:w="172"/>
        <w:gridCol w:w="1259"/>
        <w:gridCol w:w="361"/>
        <w:gridCol w:w="180"/>
        <w:gridCol w:w="795"/>
        <w:gridCol w:w="1260"/>
        <w:gridCol w:w="1676"/>
      </w:tblGrid>
      <w:tr w:rsidR="0067363E" w:rsidTr="0067363E">
        <w:trPr>
          <w:trHeight w:val="450"/>
          <w:jc w:val="center"/>
        </w:trPr>
        <w:tc>
          <w:tcPr>
            <w:tcW w:w="2160" w:type="dxa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093" w:type="dxa"/>
            <w:gridSpan w:val="2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6" w:type="dxa"/>
            <w:gridSpan w:val="3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676" w:type="dxa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67363E" w:rsidTr="0067363E">
        <w:trPr>
          <w:trHeight w:val="470"/>
          <w:jc w:val="center"/>
        </w:trPr>
        <w:tc>
          <w:tcPr>
            <w:tcW w:w="2160" w:type="dxa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首次检测时间</w:t>
            </w:r>
          </w:p>
        </w:tc>
        <w:tc>
          <w:tcPr>
            <w:tcW w:w="2093" w:type="dxa"/>
            <w:gridSpan w:val="2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学科专业</w:t>
            </w:r>
          </w:p>
        </w:tc>
        <w:tc>
          <w:tcPr>
            <w:tcW w:w="4272" w:type="dxa"/>
            <w:gridSpan w:val="5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67363E" w:rsidTr="0067363E">
        <w:trPr>
          <w:trHeight w:val="461"/>
          <w:jc w:val="center"/>
        </w:trPr>
        <w:tc>
          <w:tcPr>
            <w:tcW w:w="2160" w:type="dxa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7796" w:type="dxa"/>
            <w:gridSpan w:val="9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67363E" w:rsidTr="0067363E">
        <w:trPr>
          <w:trHeight w:val="439"/>
          <w:jc w:val="center"/>
        </w:trPr>
        <w:tc>
          <w:tcPr>
            <w:tcW w:w="3960" w:type="dxa"/>
            <w:gridSpan w:val="2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论文首次检测结果（全文总复制比）</w:t>
            </w:r>
          </w:p>
        </w:tc>
        <w:tc>
          <w:tcPr>
            <w:tcW w:w="2085" w:type="dxa"/>
            <w:gridSpan w:val="4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911" w:type="dxa"/>
            <w:gridSpan w:val="4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管理员签字：</w:t>
            </w:r>
          </w:p>
        </w:tc>
      </w:tr>
      <w:tr w:rsidR="0067363E" w:rsidTr="0067363E">
        <w:trPr>
          <w:trHeight w:val="2447"/>
          <w:jc w:val="center"/>
        </w:trPr>
        <w:tc>
          <w:tcPr>
            <w:tcW w:w="9956" w:type="dxa"/>
            <w:gridSpan w:val="10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指导教师审查意见：</w:t>
            </w: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ind w:firstLineChars="200" w:firstLine="480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□准予送审，□修改后重新检测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指导教师签字：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67363E" w:rsidTr="0067363E">
        <w:trPr>
          <w:trHeight w:val="2795"/>
          <w:jc w:val="center"/>
        </w:trPr>
        <w:tc>
          <w:tcPr>
            <w:tcW w:w="9956" w:type="dxa"/>
            <w:gridSpan w:val="10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所作的修改说明（可另附页）：</w:t>
            </w:r>
          </w:p>
        </w:tc>
      </w:tr>
      <w:tr w:rsidR="0067363E" w:rsidTr="0067363E">
        <w:trPr>
          <w:trHeight w:val="604"/>
          <w:jc w:val="center"/>
        </w:trPr>
        <w:tc>
          <w:tcPr>
            <w:tcW w:w="4425" w:type="dxa"/>
            <w:gridSpan w:val="4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修改后重新检测结果（全文总复制比）</w:t>
            </w:r>
          </w:p>
        </w:tc>
        <w:tc>
          <w:tcPr>
            <w:tcW w:w="1800" w:type="dxa"/>
            <w:gridSpan w:val="3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3731" w:type="dxa"/>
            <w:gridSpan w:val="3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管理员签字：</w:t>
            </w:r>
          </w:p>
        </w:tc>
      </w:tr>
      <w:tr w:rsidR="0067363E" w:rsidTr="0067363E">
        <w:trPr>
          <w:trHeight w:val="1275"/>
          <w:jc w:val="center"/>
        </w:trPr>
        <w:tc>
          <w:tcPr>
            <w:tcW w:w="9956" w:type="dxa"/>
            <w:gridSpan w:val="10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指导教师审查意见：</w:t>
            </w: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ind w:firstLineChars="200" w:firstLine="480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□准予送审，□延期半</w:t>
            </w:r>
            <w:proofErr w:type="gramStart"/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年修改</w:t>
            </w:r>
            <w:proofErr w:type="gramEnd"/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后重新检测</w:t>
            </w: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指导教师签字：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67363E" w:rsidTr="0067363E">
        <w:trPr>
          <w:trHeight w:val="1798"/>
          <w:jc w:val="center"/>
        </w:trPr>
        <w:tc>
          <w:tcPr>
            <w:tcW w:w="9956" w:type="dxa"/>
            <w:gridSpan w:val="10"/>
            <w:vAlign w:val="center"/>
          </w:tcPr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研究生培养单位主管研究生教育负责人审查意见：</w:t>
            </w: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ind w:firstLineChars="200" w:firstLine="480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□准予送审，□延期半</w:t>
            </w:r>
            <w:proofErr w:type="gramStart"/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年修改</w:t>
            </w:r>
            <w:proofErr w:type="gramEnd"/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后重新检测</w:t>
            </w: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  <w:p w:rsidR="0067363E" w:rsidRDefault="0067363E" w:rsidP="00C460F2">
            <w:pPr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负责人签字：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E63EC" w:rsidRDefault="000E63EC"/>
    <w:sectPr w:rsidR="000E6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63E"/>
    <w:rsid w:val="000E63EC"/>
    <w:rsid w:val="0067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2015-09-23T05:44:00Z</dcterms:created>
  <dcterms:modified xsi:type="dcterms:W3CDTF">2015-09-23T05:45:00Z</dcterms:modified>
</cp:coreProperties>
</file>