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54D" w:rsidRDefault="0082754D" w:rsidP="00EF409E">
      <w:pPr>
        <w:spacing w:afterLines="100" w:line="240" w:lineRule="auto"/>
        <w:jc w:val="center"/>
        <w:rPr>
          <w:rFonts w:eastAsia="楷体_GB2312"/>
          <w:b/>
          <w:sz w:val="30"/>
          <w:szCs w:val="3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style="position:absolute;left:0;text-align:left;margin-left:10.5pt;margin-top:-14.25pt;width:47.25pt;height:47.25pt;z-index:251658240">
            <v:imagedata r:id="rId7" o:title=""/>
            <w10:wrap type="square"/>
          </v:shape>
        </w:pict>
      </w:r>
      <w:r>
        <w:rPr>
          <w:rFonts w:eastAsia="楷体_GB2312" w:hint="eastAsia"/>
          <w:b/>
          <w:sz w:val="30"/>
          <w:szCs w:val="30"/>
        </w:rPr>
        <w:t>广东外语外贸大学</w:t>
      </w:r>
      <w:r>
        <w:rPr>
          <w:rFonts w:eastAsia="楷体_GB2312"/>
          <w:b/>
          <w:sz w:val="30"/>
          <w:szCs w:val="30"/>
        </w:rPr>
        <w:t>MBA</w:t>
      </w:r>
      <w:r>
        <w:rPr>
          <w:rFonts w:eastAsia="楷体_GB2312" w:hint="eastAsia"/>
          <w:b/>
          <w:sz w:val="30"/>
          <w:szCs w:val="30"/>
        </w:rPr>
        <w:t>学位论文评阅书</w:t>
      </w:r>
    </w:p>
    <w:p w:rsidR="0082754D" w:rsidRDefault="0082754D" w:rsidP="00E435A2">
      <w:pPr>
        <w:spacing w:afterLines="100" w:line="240" w:lineRule="auto"/>
        <w:ind w:firstLineChars="700" w:firstLine="31680"/>
        <w:rPr>
          <w:rFonts w:eastAsia="楷体_GB2312"/>
          <w:b/>
          <w:sz w:val="30"/>
          <w:szCs w:val="30"/>
        </w:rPr>
      </w:pPr>
      <w:r>
        <w:rPr>
          <w:rFonts w:eastAsia="楷体_GB2312" w:hint="eastAsia"/>
          <w:b/>
          <w:sz w:val="30"/>
          <w:szCs w:val="30"/>
        </w:rPr>
        <w:t xml:space="preserve">　</w:t>
      </w:r>
      <w:r>
        <w:rPr>
          <w:rFonts w:eastAsia="楷体_GB2312"/>
          <w:b/>
          <w:sz w:val="30"/>
          <w:szCs w:val="30"/>
        </w:rPr>
        <w:t xml:space="preserve">MBA Thesis Appraisal </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5"/>
        <w:gridCol w:w="1470"/>
        <w:gridCol w:w="708"/>
        <w:gridCol w:w="1077"/>
        <w:gridCol w:w="1233"/>
        <w:gridCol w:w="3177"/>
      </w:tblGrid>
      <w:tr w:rsidR="0082754D">
        <w:trPr>
          <w:cantSplit/>
        </w:trPr>
        <w:tc>
          <w:tcPr>
            <w:tcW w:w="9240" w:type="dxa"/>
            <w:gridSpan w:val="6"/>
          </w:tcPr>
          <w:p w:rsidR="0082754D" w:rsidRDefault="0082754D">
            <w:pPr>
              <w:spacing w:before="120" w:line="480" w:lineRule="auto"/>
              <w:rPr>
                <w:rFonts w:eastAsia="楷体_GB2312"/>
                <w:b/>
                <w:sz w:val="28"/>
              </w:rPr>
            </w:pPr>
            <w:r>
              <w:rPr>
                <w:rFonts w:eastAsia="楷体_GB2312" w:hint="eastAsia"/>
                <w:b/>
                <w:sz w:val="28"/>
              </w:rPr>
              <w:t>论文题目</w:t>
            </w:r>
            <w:r>
              <w:rPr>
                <w:rFonts w:eastAsia="楷体_GB2312"/>
                <w:sz w:val="28"/>
              </w:rPr>
              <w:t>Title</w:t>
            </w:r>
            <w:r>
              <w:rPr>
                <w:rFonts w:eastAsia="楷体_GB2312" w:hint="eastAsia"/>
                <w:b/>
                <w:sz w:val="28"/>
              </w:rPr>
              <w:t>：</w:t>
            </w:r>
            <w:r>
              <w:rPr>
                <w:rFonts w:eastAsia="楷体_GB2312"/>
                <w:b/>
                <w:szCs w:val="21"/>
              </w:rPr>
              <w:t xml:space="preserve"> </w:t>
            </w:r>
            <w:r>
              <w:rPr>
                <w:rFonts w:eastAsia="楷体_GB2312" w:hint="eastAsia"/>
                <w:b/>
                <w:szCs w:val="21"/>
              </w:rPr>
              <w:t>从广州地区汽车零部件制造企业停工事件看薪酬与员工满意度的关系</w:t>
            </w:r>
          </w:p>
        </w:tc>
      </w:tr>
      <w:tr w:rsidR="0082754D">
        <w:trPr>
          <w:cantSplit/>
          <w:trHeight w:val="567"/>
        </w:trPr>
        <w:tc>
          <w:tcPr>
            <w:tcW w:w="1575" w:type="dxa"/>
            <w:vAlign w:val="center"/>
          </w:tcPr>
          <w:p w:rsidR="0082754D" w:rsidRDefault="0082754D">
            <w:pPr>
              <w:spacing w:line="240" w:lineRule="atLeast"/>
              <w:jc w:val="center"/>
              <w:rPr>
                <w:rFonts w:eastAsia="楷体_GB2312"/>
                <w:b/>
                <w:sz w:val="24"/>
              </w:rPr>
            </w:pPr>
            <w:r>
              <w:rPr>
                <w:rFonts w:eastAsia="楷体_GB2312" w:hint="eastAsia"/>
                <w:b/>
                <w:sz w:val="24"/>
              </w:rPr>
              <w:t>申请人姓名</w:t>
            </w:r>
          </w:p>
          <w:p w:rsidR="0082754D" w:rsidRDefault="0082754D">
            <w:pPr>
              <w:spacing w:line="240" w:lineRule="atLeast"/>
              <w:jc w:val="center"/>
              <w:rPr>
                <w:rFonts w:eastAsia="楷体_GB2312"/>
                <w:sz w:val="24"/>
              </w:rPr>
            </w:pPr>
            <w:r>
              <w:rPr>
                <w:rFonts w:eastAsia="楷体_GB2312"/>
                <w:sz w:val="24"/>
              </w:rPr>
              <w:t>Name of Applicant</w:t>
            </w:r>
          </w:p>
        </w:tc>
        <w:tc>
          <w:tcPr>
            <w:tcW w:w="3255" w:type="dxa"/>
            <w:gridSpan w:val="3"/>
            <w:vAlign w:val="center"/>
          </w:tcPr>
          <w:p w:rsidR="0082754D" w:rsidRDefault="0082754D">
            <w:pPr>
              <w:spacing w:line="240" w:lineRule="atLeast"/>
              <w:jc w:val="center"/>
              <w:rPr>
                <w:rFonts w:eastAsia="楷体_GB2312"/>
                <w:sz w:val="24"/>
              </w:rPr>
            </w:pPr>
          </w:p>
        </w:tc>
        <w:tc>
          <w:tcPr>
            <w:tcW w:w="1233" w:type="dxa"/>
            <w:vAlign w:val="center"/>
          </w:tcPr>
          <w:p w:rsidR="0082754D" w:rsidRDefault="0082754D">
            <w:pPr>
              <w:spacing w:line="240" w:lineRule="atLeast"/>
              <w:jc w:val="center"/>
              <w:rPr>
                <w:rFonts w:eastAsia="楷体_GB2312"/>
                <w:b/>
                <w:sz w:val="24"/>
              </w:rPr>
            </w:pPr>
            <w:r>
              <w:rPr>
                <w:rFonts w:eastAsia="楷体_GB2312" w:hint="eastAsia"/>
                <w:b/>
                <w:sz w:val="24"/>
              </w:rPr>
              <w:t>专业名称</w:t>
            </w:r>
          </w:p>
          <w:p w:rsidR="0082754D" w:rsidRDefault="0082754D">
            <w:pPr>
              <w:spacing w:line="240" w:lineRule="atLeast"/>
              <w:jc w:val="center"/>
              <w:rPr>
                <w:rFonts w:eastAsia="楷体_GB2312"/>
                <w:sz w:val="24"/>
              </w:rPr>
            </w:pPr>
            <w:r>
              <w:rPr>
                <w:rFonts w:eastAsia="楷体_GB2312"/>
                <w:sz w:val="24"/>
              </w:rPr>
              <w:t>Discipline</w:t>
            </w:r>
          </w:p>
        </w:tc>
        <w:tc>
          <w:tcPr>
            <w:tcW w:w="3177" w:type="dxa"/>
            <w:vAlign w:val="center"/>
          </w:tcPr>
          <w:p w:rsidR="0082754D" w:rsidRDefault="0082754D">
            <w:pPr>
              <w:spacing w:line="240" w:lineRule="atLeast"/>
              <w:jc w:val="center"/>
              <w:rPr>
                <w:rFonts w:eastAsia="楷体_GB2312"/>
              </w:rPr>
            </w:pPr>
            <w:r>
              <w:rPr>
                <w:rFonts w:eastAsia="楷体_GB2312" w:hint="eastAsia"/>
              </w:rPr>
              <w:t>工商管理硕士</w:t>
            </w:r>
          </w:p>
          <w:p w:rsidR="0082754D" w:rsidRDefault="0082754D">
            <w:pPr>
              <w:spacing w:line="240" w:lineRule="atLeast"/>
              <w:jc w:val="center"/>
              <w:rPr>
                <w:rFonts w:eastAsia="楷体_GB2312"/>
              </w:rPr>
            </w:pPr>
            <w:r>
              <w:rPr>
                <w:rFonts w:eastAsia="楷体_GB2312"/>
              </w:rPr>
              <w:t>MBA</w:t>
            </w:r>
          </w:p>
        </w:tc>
      </w:tr>
      <w:tr w:rsidR="0082754D">
        <w:trPr>
          <w:cantSplit/>
          <w:trHeight w:val="567"/>
        </w:trPr>
        <w:tc>
          <w:tcPr>
            <w:tcW w:w="1575" w:type="dxa"/>
            <w:vAlign w:val="center"/>
          </w:tcPr>
          <w:p w:rsidR="0082754D" w:rsidRDefault="0082754D">
            <w:pPr>
              <w:spacing w:line="240" w:lineRule="atLeast"/>
              <w:jc w:val="center"/>
              <w:rPr>
                <w:rFonts w:eastAsia="楷体_GB2312"/>
                <w:b/>
                <w:sz w:val="24"/>
              </w:rPr>
            </w:pPr>
            <w:r>
              <w:rPr>
                <w:rFonts w:eastAsia="楷体_GB2312" w:hint="eastAsia"/>
                <w:b/>
                <w:sz w:val="24"/>
              </w:rPr>
              <w:t>评阅人</w:t>
            </w:r>
          </w:p>
          <w:p w:rsidR="0082754D" w:rsidRDefault="0082754D">
            <w:pPr>
              <w:spacing w:line="240" w:lineRule="atLeast"/>
              <w:jc w:val="center"/>
              <w:rPr>
                <w:rFonts w:eastAsia="楷体_GB2312"/>
                <w:sz w:val="24"/>
              </w:rPr>
            </w:pPr>
            <w:r>
              <w:rPr>
                <w:rFonts w:eastAsia="楷体_GB2312"/>
                <w:sz w:val="24"/>
              </w:rPr>
              <w:t>Paper Reviewer</w:t>
            </w:r>
          </w:p>
        </w:tc>
        <w:tc>
          <w:tcPr>
            <w:tcW w:w="1470" w:type="dxa"/>
            <w:vAlign w:val="center"/>
          </w:tcPr>
          <w:p w:rsidR="0082754D" w:rsidRDefault="0082754D">
            <w:pPr>
              <w:spacing w:line="240" w:lineRule="atLeast"/>
              <w:jc w:val="center"/>
              <w:rPr>
                <w:rFonts w:eastAsia="楷体_GB2312"/>
                <w:sz w:val="24"/>
              </w:rPr>
            </w:pPr>
          </w:p>
        </w:tc>
        <w:tc>
          <w:tcPr>
            <w:tcW w:w="708" w:type="dxa"/>
            <w:vAlign w:val="center"/>
          </w:tcPr>
          <w:p w:rsidR="0082754D" w:rsidRDefault="0082754D">
            <w:pPr>
              <w:spacing w:line="240" w:lineRule="atLeast"/>
              <w:jc w:val="center"/>
              <w:rPr>
                <w:rFonts w:eastAsia="楷体_GB2312"/>
                <w:sz w:val="24"/>
              </w:rPr>
            </w:pPr>
            <w:r>
              <w:rPr>
                <w:rFonts w:eastAsia="楷体_GB2312" w:hint="eastAsia"/>
                <w:b/>
                <w:sz w:val="24"/>
              </w:rPr>
              <w:t>职称</w:t>
            </w:r>
            <w:r>
              <w:rPr>
                <w:rFonts w:eastAsia="楷体_GB2312"/>
                <w:sz w:val="24"/>
              </w:rPr>
              <w:t>Title</w:t>
            </w:r>
          </w:p>
        </w:tc>
        <w:tc>
          <w:tcPr>
            <w:tcW w:w="1077" w:type="dxa"/>
            <w:vAlign w:val="center"/>
          </w:tcPr>
          <w:p w:rsidR="0082754D" w:rsidRDefault="0082754D">
            <w:pPr>
              <w:spacing w:line="240" w:lineRule="atLeast"/>
              <w:jc w:val="center"/>
              <w:rPr>
                <w:rFonts w:eastAsia="楷体_GB2312"/>
                <w:sz w:val="24"/>
              </w:rPr>
            </w:pPr>
            <w:r>
              <w:rPr>
                <w:rFonts w:eastAsia="楷体_GB2312" w:hint="eastAsia"/>
                <w:sz w:val="24"/>
              </w:rPr>
              <w:t>教授</w:t>
            </w:r>
          </w:p>
        </w:tc>
        <w:tc>
          <w:tcPr>
            <w:tcW w:w="1233" w:type="dxa"/>
            <w:vAlign w:val="center"/>
          </w:tcPr>
          <w:p w:rsidR="0082754D" w:rsidRDefault="0082754D">
            <w:pPr>
              <w:spacing w:line="240" w:lineRule="atLeast"/>
              <w:jc w:val="center"/>
              <w:rPr>
                <w:rFonts w:eastAsia="楷体_GB2312"/>
                <w:b/>
                <w:sz w:val="24"/>
              </w:rPr>
            </w:pPr>
            <w:r>
              <w:rPr>
                <w:rFonts w:eastAsia="楷体_GB2312" w:hint="eastAsia"/>
                <w:b/>
                <w:sz w:val="24"/>
              </w:rPr>
              <w:t>工作单位</w:t>
            </w:r>
          </w:p>
          <w:p w:rsidR="0082754D" w:rsidRDefault="0082754D">
            <w:pPr>
              <w:spacing w:line="240" w:lineRule="atLeast"/>
              <w:jc w:val="center"/>
              <w:rPr>
                <w:rFonts w:eastAsia="楷体_GB2312"/>
                <w:sz w:val="24"/>
              </w:rPr>
            </w:pPr>
            <w:r>
              <w:rPr>
                <w:rFonts w:eastAsia="楷体_GB2312"/>
                <w:sz w:val="24"/>
              </w:rPr>
              <w:t>Work Unit</w:t>
            </w:r>
          </w:p>
        </w:tc>
        <w:tc>
          <w:tcPr>
            <w:tcW w:w="3177" w:type="dxa"/>
            <w:vAlign w:val="center"/>
          </w:tcPr>
          <w:p w:rsidR="0082754D" w:rsidRDefault="0082754D">
            <w:pPr>
              <w:spacing w:line="240" w:lineRule="atLeast"/>
              <w:jc w:val="center"/>
              <w:rPr>
                <w:rFonts w:eastAsia="楷体_GB2312"/>
              </w:rPr>
            </w:pPr>
            <w:r>
              <w:rPr>
                <w:rFonts w:eastAsia="楷体_GB2312" w:hint="eastAsia"/>
              </w:rPr>
              <w:t>广外</w:t>
            </w:r>
          </w:p>
        </w:tc>
      </w:tr>
      <w:tr w:rsidR="0082754D">
        <w:trPr>
          <w:trHeight w:val="3310"/>
        </w:trPr>
        <w:tc>
          <w:tcPr>
            <w:tcW w:w="1575" w:type="dxa"/>
            <w:vAlign w:val="center"/>
          </w:tcPr>
          <w:p w:rsidR="0082754D" w:rsidRDefault="0082754D">
            <w:pPr>
              <w:spacing w:line="480" w:lineRule="auto"/>
              <w:jc w:val="center"/>
              <w:rPr>
                <w:rFonts w:eastAsia="楷体_GB2312"/>
                <w:b/>
                <w:sz w:val="24"/>
              </w:rPr>
            </w:pPr>
            <w:r>
              <w:rPr>
                <w:rFonts w:eastAsia="楷体_GB2312" w:hint="eastAsia"/>
                <w:b/>
                <w:sz w:val="24"/>
              </w:rPr>
              <w:t>论文评审</w:t>
            </w:r>
          </w:p>
          <w:p w:rsidR="0082754D" w:rsidRDefault="0082754D">
            <w:pPr>
              <w:spacing w:line="480" w:lineRule="auto"/>
              <w:jc w:val="center"/>
              <w:rPr>
                <w:rFonts w:eastAsia="楷体_GB2312"/>
                <w:b/>
                <w:sz w:val="24"/>
              </w:rPr>
            </w:pPr>
            <w:r>
              <w:rPr>
                <w:rFonts w:eastAsia="楷体_GB2312" w:hint="eastAsia"/>
                <w:b/>
                <w:sz w:val="24"/>
              </w:rPr>
              <w:t>参考提纲</w:t>
            </w:r>
          </w:p>
          <w:p w:rsidR="0082754D" w:rsidRDefault="0082754D">
            <w:pPr>
              <w:spacing w:line="480" w:lineRule="auto"/>
              <w:jc w:val="center"/>
              <w:rPr>
                <w:rFonts w:eastAsia="楷体_GB2312"/>
                <w:sz w:val="24"/>
              </w:rPr>
            </w:pPr>
            <w:r>
              <w:rPr>
                <w:rFonts w:eastAsia="楷体_GB2312"/>
                <w:sz w:val="24"/>
              </w:rPr>
              <w:t>Reference Outlines for Paper Appraisement</w:t>
            </w:r>
          </w:p>
          <w:p w:rsidR="0082754D" w:rsidRDefault="0082754D">
            <w:pPr>
              <w:spacing w:line="480" w:lineRule="auto"/>
              <w:jc w:val="center"/>
              <w:rPr>
                <w:rFonts w:eastAsia="楷体_GB2312"/>
                <w:sz w:val="24"/>
              </w:rPr>
            </w:pPr>
          </w:p>
        </w:tc>
        <w:tc>
          <w:tcPr>
            <w:tcW w:w="7665" w:type="dxa"/>
            <w:gridSpan w:val="5"/>
            <w:vAlign w:val="center"/>
          </w:tcPr>
          <w:p w:rsidR="0082754D" w:rsidRDefault="0082754D">
            <w:pPr>
              <w:numPr>
                <w:ilvl w:val="0"/>
                <w:numId w:val="1"/>
              </w:numPr>
              <w:spacing w:line="240" w:lineRule="atLeast"/>
              <w:ind w:left="357" w:hanging="357"/>
              <w:rPr>
                <w:rFonts w:eastAsia="楷体_GB2312"/>
              </w:rPr>
            </w:pPr>
            <w:r>
              <w:rPr>
                <w:rFonts w:eastAsia="楷体_GB2312" w:hint="eastAsia"/>
              </w:rPr>
              <w:t>论文选题所具有的理论意义或实用价值；揭示所涉及专业的内在规律，有新意；</w:t>
            </w:r>
          </w:p>
          <w:p w:rsidR="0082754D" w:rsidRDefault="0082754D">
            <w:pPr>
              <w:spacing w:line="240" w:lineRule="atLeast"/>
              <w:rPr>
                <w:rFonts w:eastAsia="楷体_GB2312"/>
              </w:rPr>
            </w:pPr>
            <w:r>
              <w:rPr>
                <w:rFonts w:eastAsia="楷体_GB2312"/>
              </w:rPr>
              <w:t xml:space="preserve">Theoretical significance or practical value, revelation of the internal rules of relevant disciplines, and novelty of the thesis project selection. </w:t>
            </w:r>
          </w:p>
          <w:p w:rsidR="0082754D" w:rsidRDefault="0082754D">
            <w:pPr>
              <w:numPr>
                <w:ilvl w:val="0"/>
                <w:numId w:val="1"/>
              </w:numPr>
              <w:spacing w:line="240" w:lineRule="atLeast"/>
              <w:ind w:left="357" w:hanging="357"/>
              <w:rPr>
                <w:rFonts w:eastAsia="楷体_GB2312"/>
              </w:rPr>
            </w:pPr>
            <w:r>
              <w:rPr>
                <w:rFonts w:eastAsia="楷体_GB2312" w:hint="eastAsia"/>
              </w:rPr>
              <w:t>对国内外学术和实务动态、本学科领域前沿知识以及本专业理论与技术的了解程度；对文献资料的掌握及综述能力。</w:t>
            </w:r>
          </w:p>
          <w:p w:rsidR="0082754D" w:rsidRDefault="0082754D">
            <w:pPr>
              <w:spacing w:line="240" w:lineRule="atLeast"/>
              <w:rPr>
                <w:rFonts w:eastAsia="楷体_GB2312"/>
              </w:rPr>
            </w:pPr>
            <w:r>
              <w:rPr>
                <w:rFonts w:eastAsia="楷体_GB2312"/>
              </w:rPr>
              <w:t xml:space="preserve"> Familiarity of domestic and foreign academic and practical trends,  leading edge knowledge of this field and  theories and skills of this course;  master and review of documentations. </w:t>
            </w:r>
          </w:p>
          <w:p w:rsidR="0082754D" w:rsidRDefault="0082754D">
            <w:pPr>
              <w:pStyle w:val="BodyText"/>
              <w:numPr>
                <w:ilvl w:val="0"/>
                <w:numId w:val="1"/>
              </w:numPr>
              <w:spacing w:beforeLines="0" w:line="240" w:lineRule="atLeast"/>
              <w:ind w:left="357" w:hanging="357"/>
              <w:rPr>
                <w:sz w:val="21"/>
              </w:rPr>
            </w:pPr>
            <w:r>
              <w:rPr>
                <w:rFonts w:hint="eastAsia"/>
                <w:sz w:val="21"/>
              </w:rPr>
              <w:t>基础理论和专业知识水平；发现、分析、解决问题能力，科学研究工作的能力或独立担负专门工作的能力；案例研究的深度；研究成果的理论或实用价值。</w:t>
            </w:r>
          </w:p>
          <w:p w:rsidR="0082754D" w:rsidRDefault="0082754D">
            <w:pPr>
              <w:pStyle w:val="BodyText"/>
              <w:spacing w:beforeLines="0" w:line="240" w:lineRule="atLeast"/>
              <w:rPr>
                <w:sz w:val="21"/>
              </w:rPr>
            </w:pPr>
            <w:r>
              <w:rPr>
                <w:sz w:val="21"/>
              </w:rPr>
              <w:t xml:space="preserve">Level of theoretical basis and professional knowledge; ability of discovering, analyzing and solving problems, of scientific research or of doing special job independently; the depth of case study; the theoretical and practical value of research results. </w:t>
            </w:r>
          </w:p>
          <w:p w:rsidR="0082754D" w:rsidRDefault="0082754D">
            <w:pPr>
              <w:numPr>
                <w:ilvl w:val="0"/>
                <w:numId w:val="1"/>
              </w:numPr>
              <w:spacing w:line="240" w:lineRule="atLeast"/>
              <w:ind w:left="357" w:hanging="357"/>
              <w:rPr>
                <w:rFonts w:eastAsia="楷体_GB2312"/>
              </w:rPr>
            </w:pPr>
            <w:r>
              <w:rPr>
                <w:rFonts w:eastAsia="楷体_GB2312" w:hint="eastAsia"/>
              </w:rPr>
              <w:t>概念清晰与分析严谨的程度；材料的真实性和结论的合理性；论文规范性与图表表达能力。</w:t>
            </w:r>
          </w:p>
          <w:p w:rsidR="0082754D" w:rsidRDefault="0082754D">
            <w:pPr>
              <w:spacing w:line="240" w:lineRule="atLeast"/>
              <w:rPr>
                <w:rFonts w:eastAsia="楷体_GB2312"/>
              </w:rPr>
            </w:pPr>
            <w:r>
              <w:rPr>
                <w:rFonts w:eastAsia="楷体_GB2312"/>
              </w:rPr>
              <w:t xml:space="preserve"> Clarity and precision of concept analysis;  truthfulness of data and rationality of conclusion; normative writing </w:t>
            </w:r>
          </w:p>
          <w:p w:rsidR="0082754D" w:rsidRDefault="0082754D">
            <w:pPr>
              <w:numPr>
                <w:ilvl w:val="0"/>
                <w:numId w:val="1"/>
              </w:numPr>
              <w:spacing w:line="240" w:lineRule="atLeast"/>
              <w:ind w:left="357" w:hanging="357"/>
              <w:rPr>
                <w:rFonts w:eastAsia="楷体_GB2312"/>
              </w:rPr>
            </w:pPr>
            <w:r>
              <w:rPr>
                <w:rFonts w:eastAsia="楷体_GB2312" w:hint="eastAsia"/>
              </w:rPr>
              <w:t>英文写作的能力及文字的规范性。</w:t>
            </w:r>
          </w:p>
          <w:p w:rsidR="0082754D" w:rsidRDefault="0082754D">
            <w:pPr>
              <w:spacing w:line="240" w:lineRule="atLeast"/>
              <w:rPr>
                <w:rFonts w:eastAsia="楷体_GB2312"/>
              </w:rPr>
            </w:pPr>
            <w:r>
              <w:rPr>
                <w:rFonts w:eastAsia="楷体_GB2312"/>
              </w:rPr>
              <w:t>English writing skills and normative text</w:t>
            </w:r>
          </w:p>
          <w:p w:rsidR="0082754D" w:rsidRDefault="0082754D">
            <w:pPr>
              <w:numPr>
                <w:ilvl w:val="0"/>
                <w:numId w:val="1"/>
              </w:numPr>
              <w:spacing w:line="240" w:lineRule="atLeast"/>
              <w:ind w:left="357" w:hanging="357"/>
              <w:rPr>
                <w:rFonts w:eastAsia="楷体_GB2312"/>
                <w:sz w:val="24"/>
              </w:rPr>
            </w:pPr>
            <w:r>
              <w:rPr>
                <w:rFonts w:eastAsia="楷体_GB2312" w:hint="eastAsia"/>
              </w:rPr>
              <w:t>论文是否还需要进一步修改才能达到硕士专业学位论文水平要求。</w:t>
            </w:r>
          </w:p>
          <w:p w:rsidR="0082754D" w:rsidRDefault="0082754D">
            <w:pPr>
              <w:spacing w:line="240" w:lineRule="atLeast"/>
              <w:rPr>
                <w:rFonts w:eastAsia="楷体_GB2312"/>
                <w:sz w:val="24"/>
              </w:rPr>
            </w:pPr>
            <w:r>
              <w:rPr>
                <w:rFonts w:eastAsia="楷体_GB2312"/>
              </w:rPr>
              <w:t>Whether further improvement is required to meet the standards of Master Thesis</w:t>
            </w:r>
          </w:p>
        </w:tc>
      </w:tr>
      <w:tr w:rsidR="0082754D">
        <w:trPr>
          <w:trHeight w:val="3310"/>
        </w:trPr>
        <w:tc>
          <w:tcPr>
            <w:tcW w:w="1575" w:type="dxa"/>
            <w:vAlign w:val="center"/>
          </w:tcPr>
          <w:p w:rsidR="0082754D" w:rsidRDefault="0082754D">
            <w:pPr>
              <w:spacing w:line="240" w:lineRule="atLeast"/>
              <w:jc w:val="center"/>
              <w:rPr>
                <w:rFonts w:eastAsia="楷体_GB2312"/>
                <w:b/>
                <w:sz w:val="28"/>
              </w:rPr>
            </w:pPr>
            <w:r>
              <w:rPr>
                <w:rFonts w:eastAsia="楷体_GB2312" w:hint="eastAsia"/>
                <w:b/>
                <w:sz w:val="28"/>
              </w:rPr>
              <w:t>评语</w:t>
            </w:r>
          </w:p>
          <w:p w:rsidR="0082754D" w:rsidRDefault="0082754D">
            <w:pPr>
              <w:spacing w:line="240" w:lineRule="atLeast"/>
              <w:rPr>
                <w:rFonts w:eastAsia="楷体_GB2312"/>
                <w:b/>
                <w:sz w:val="28"/>
              </w:rPr>
            </w:pPr>
            <w:r>
              <w:rPr>
                <w:rFonts w:eastAsia="楷体_GB2312"/>
                <w:b/>
                <w:sz w:val="28"/>
              </w:rPr>
              <w:t>Comment</w:t>
            </w:r>
          </w:p>
        </w:tc>
        <w:tc>
          <w:tcPr>
            <w:tcW w:w="7665" w:type="dxa"/>
            <w:gridSpan w:val="5"/>
            <w:vAlign w:val="center"/>
          </w:tcPr>
          <w:p w:rsidR="0082754D" w:rsidRDefault="0082754D" w:rsidP="0082754D">
            <w:pPr>
              <w:spacing w:before="120" w:line="360" w:lineRule="auto"/>
              <w:ind w:firstLineChars="50" w:firstLine="31680"/>
              <w:rPr>
                <w:rFonts w:eastAsia="楷体_GB2312"/>
              </w:rPr>
            </w:pPr>
            <w:r>
              <w:rPr>
                <w:rFonts w:eastAsia="楷体_GB2312"/>
              </w:rPr>
              <w:t xml:space="preserve"> </w:t>
            </w:r>
            <w:bookmarkStart w:id="0" w:name="_GoBack"/>
            <w:r>
              <w:rPr>
                <w:rFonts w:eastAsia="楷体_GB2312" w:hint="eastAsia"/>
              </w:rPr>
              <w:t>论文选题能结合企业实际问题，具有实用价值。</w:t>
            </w:r>
          </w:p>
          <w:p w:rsidR="0082754D" w:rsidRDefault="0082754D" w:rsidP="0082754D">
            <w:pPr>
              <w:spacing w:before="120" w:line="360" w:lineRule="auto"/>
              <w:ind w:firstLineChars="50" w:firstLine="31680"/>
              <w:rPr>
                <w:rFonts w:eastAsia="楷体_GB2312"/>
              </w:rPr>
            </w:pPr>
            <w:r>
              <w:rPr>
                <w:rFonts w:eastAsia="楷体_GB2312" w:hint="eastAsia"/>
              </w:rPr>
              <w:t>作者对基础理论和实务动态有一定的了解，但综述过于简略。</w:t>
            </w:r>
          </w:p>
          <w:p w:rsidR="0082754D" w:rsidRDefault="0082754D" w:rsidP="0082754D">
            <w:pPr>
              <w:spacing w:before="120" w:line="360" w:lineRule="auto"/>
              <w:ind w:firstLineChars="50" w:firstLine="31680"/>
              <w:rPr>
                <w:rFonts w:eastAsia="楷体_GB2312"/>
              </w:rPr>
            </w:pPr>
            <w:r>
              <w:rPr>
                <w:rFonts w:eastAsia="楷体_GB2312"/>
              </w:rPr>
              <w:t xml:space="preserve"> </w:t>
            </w:r>
            <w:r>
              <w:rPr>
                <w:rFonts w:eastAsia="楷体_GB2312" w:hint="eastAsia"/>
              </w:rPr>
              <w:t>概念的清晰性和严谨性不足，英文写作的能力及文字的规范性欠佳。</w:t>
            </w:r>
          </w:p>
          <w:p w:rsidR="0082754D" w:rsidRDefault="0082754D" w:rsidP="0082754D">
            <w:pPr>
              <w:spacing w:before="120" w:line="360" w:lineRule="auto"/>
              <w:ind w:firstLineChars="50" w:firstLine="31680"/>
              <w:rPr>
                <w:rFonts w:eastAsia="楷体_GB2312"/>
              </w:rPr>
            </w:pPr>
            <w:r>
              <w:rPr>
                <w:rFonts w:eastAsia="楷体_GB2312" w:hint="eastAsia"/>
              </w:rPr>
              <w:t>论文需要进一步修改才能达到硕士专业学位论文水平要求。</w:t>
            </w:r>
          </w:p>
          <w:bookmarkEnd w:id="0"/>
          <w:p w:rsidR="0082754D" w:rsidRDefault="0082754D" w:rsidP="0082754D">
            <w:pPr>
              <w:spacing w:before="120" w:line="360" w:lineRule="auto"/>
              <w:ind w:firstLineChars="50" w:firstLine="31680"/>
              <w:rPr>
                <w:rFonts w:eastAsia="楷体_GB2312"/>
              </w:rPr>
            </w:pPr>
          </w:p>
          <w:p w:rsidR="0082754D" w:rsidRDefault="0082754D">
            <w:pPr>
              <w:spacing w:before="120" w:line="360" w:lineRule="auto"/>
            </w:pPr>
          </w:p>
        </w:tc>
      </w:tr>
      <w:tr w:rsidR="0082754D">
        <w:trPr>
          <w:trHeight w:val="14215"/>
        </w:trPr>
        <w:tc>
          <w:tcPr>
            <w:tcW w:w="9240" w:type="dxa"/>
            <w:gridSpan w:val="6"/>
          </w:tcPr>
          <w:p w:rsidR="0082754D" w:rsidRDefault="0082754D">
            <w:pPr>
              <w:spacing w:before="120" w:line="240" w:lineRule="auto"/>
              <w:rPr>
                <w:rFonts w:eastAsia="楷体_GB2312"/>
                <w:b/>
                <w:sz w:val="28"/>
              </w:rPr>
            </w:pPr>
            <w:r>
              <w:rPr>
                <w:rFonts w:eastAsia="楷体_GB2312" w:hint="eastAsia"/>
                <w:b/>
                <w:sz w:val="28"/>
              </w:rPr>
              <w:t>评议结果（请在序号上划“○”）</w:t>
            </w:r>
          </w:p>
          <w:p w:rsidR="0082754D" w:rsidRDefault="0082754D">
            <w:pPr>
              <w:spacing w:before="120" w:line="240" w:lineRule="auto"/>
              <w:rPr>
                <w:rFonts w:eastAsia="楷体_GB2312"/>
                <w:b/>
                <w:sz w:val="28"/>
              </w:rPr>
            </w:pPr>
            <w:r>
              <w:rPr>
                <w:rFonts w:eastAsia="楷体_GB2312"/>
                <w:b/>
                <w:sz w:val="28"/>
              </w:rPr>
              <w:t>Appraisement Results (Please Mark “</w:t>
            </w:r>
            <w:r>
              <w:rPr>
                <w:rFonts w:eastAsia="楷体_GB2312" w:hint="eastAsia"/>
                <w:b/>
                <w:sz w:val="28"/>
              </w:rPr>
              <w:t>○</w:t>
            </w:r>
            <w:r>
              <w:rPr>
                <w:rFonts w:eastAsia="楷体_GB2312"/>
                <w:b/>
                <w:sz w:val="28"/>
              </w:rPr>
              <w:t>” on the Serial Number)</w:t>
            </w:r>
          </w:p>
          <w:p w:rsidR="0082754D" w:rsidRDefault="0082754D">
            <w:pPr>
              <w:spacing w:before="120" w:line="240" w:lineRule="auto"/>
              <w:ind w:firstLine="437"/>
              <w:rPr>
                <w:rFonts w:eastAsia="楷体_GB2312"/>
                <w:bCs/>
                <w:sz w:val="24"/>
              </w:rPr>
            </w:pPr>
            <w:r>
              <w:rPr>
                <w:rFonts w:eastAsia="楷体_GB2312"/>
                <w:bCs/>
                <w:sz w:val="24"/>
              </w:rPr>
              <w:t>1</w:t>
            </w:r>
            <w:r>
              <w:rPr>
                <w:rFonts w:eastAsia="楷体_GB2312" w:hint="eastAsia"/>
                <w:bCs/>
                <w:sz w:val="24"/>
              </w:rPr>
              <w:t>、该论文予以通过，无需修改或重新评审，达到申请硕士专业学位论文标准。</w:t>
            </w:r>
          </w:p>
          <w:p w:rsidR="0082754D" w:rsidRDefault="0082754D" w:rsidP="0082754D">
            <w:pPr>
              <w:spacing w:before="120" w:line="240" w:lineRule="auto"/>
              <w:ind w:firstLineChars="200" w:firstLine="31680"/>
              <w:rPr>
                <w:rFonts w:eastAsia="楷体_GB2312"/>
                <w:szCs w:val="21"/>
              </w:rPr>
            </w:pPr>
            <w:r>
              <w:rPr>
                <w:rFonts w:eastAsia="楷体_GB2312"/>
                <w:szCs w:val="21"/>
              </w:rPr>
              <w:t>This thesis meets the standards of master thesis, and is allowed to take part in thesis defense</w:t>
            </w:r>
          </w:p>
          <w:p w:rsidR="0082754D" w:rsidRDefault="0082754D" w:rsidP="0082754D">
            <w:pPr>
              <w:spacing w:before="120" w:line="240" w:lineRule="auto"/>
              <w:ind w:firstLineChars="150" w:firstLine="31680"/>
              <w:rPr>
                <w:rFonts w:eastAsia="楷体_GB2312"/>
                <w:b/>
                <w:sz w:val="24"/>
              </w:rPr>
            </w:pPr>
            <w:r>
              <w:rPr>
                <w:rFonts w:eastAsia="楷体_GB2312" w:hint="eastAsia"/>
                <w:b/>
                <w:sz w:val="28"/>
              </w:rPr>
              <w:t>○</w:t>
            </w:r>
            <w:r>
              <w:rPr>
                <w:rFonts w:eastAsia="楷体_GB2312"/>
                <w:bCs/>
                <w:sz w:val="24"/>
              </w:rPr>
              <w:t>2</w:t>
            </w:r>
            <w:r>
              <w:rPr>
                <w:rFonts w:eastAsia="楷体_GB2312" w:hint="eastAsia"/>
                <w:bCs/>
                <w:sz w:val="24"/>
              </w:rPr>
              <w:t>、该论文予以通过，无需重新评审，同意申请硕士专业学位但作者必修按照评审意见的要求进行修改，并经过导师的认可。</w:t>
            </w:r>
            <w:r>
              <w:rPr>
                <w:rFonts w:eastAsia="楷体_GB2312" w:hint="eastAsia"/>
                <w:b/>
                <w:sz w:val="24"/>
              </w:rPr>
              <w:t>（请注明具体修改意见）</w:t>
            </w:r>
          </w:p>
          <w:p w:rsidR="0082754D" w:rsidRDefault="0082754D" w:rsidP="0082754D">
            <w:pPr>
              <w:spacing w:before="120" w:line="240" w:lineRule="auto"/>
              <w:ind w:firstLineChars="150" w:firstLine="31680"/>
              <w:rPr>
                <w:rFonts w:eastAsia="楷体_GB2312"/>
                <w:szCs w:val="21"/>
              </w:rPr>
            </w:pPr>
            <w:r>
              <w:rPr>
                <w:rFonts w:eastAsia="楷体_GB2312"/>
                <w:szCs w:val="21"/>
              </w:rPr>
              <w:t>This thesis basically meets the standards of master thesis, however further improvement is needed.</w:t>
            </w:r>
          </w:p>
          <w:p w:rsidR="0082754D" w:rsidRDefault="0082754D" w:rsidP="0082754D">
            <w:pPr>
              <w:spacing w:before="120" w:line="240" w:lineRule="auto"/>
              <w:ind w:firstLineChars="150" w:firstLine="31680"/>
              <w:rPr>
                <w:rFonts w:eastAsia="楷体_GB2312"/>
                <w:b/>
                <w:sz w:val="24"/>
              </w:rPr>
            </w:pPr>
            <w:r>
              <w:rPr>
                <w:rFonts w:eastAsia="楷体_GB2312"/>
                <w:bCs/>
                <w:sz w:val="24"/>
              </w:rPr>
              <w:t>3</w:t>
            </w:r>
            <w:r>
              <w:rPr>
                <w:rFonts w:eastAsia="楷体_GB2312" w:hint="eastAsia"/>
                <w:bCs/>
                <w:sz w:val="24"/>
              </w:rPr>
              <w:t>、该论文有条件通过，申请人不能参加本轮答辩，必修按照评审意见的要求进行重大修改，</w:t>
            </w:r>
            <w:r>
              <w:rPr>
                <w:rFonts w:eastAsia="楷体_GB2312"/>
                <w:bCs/>
                <w:sz w:val="24"/>
              </w:rPr>
              <w:t>6</w:t>
            </w:r>
            <w:r>
              <w:rPr>
                <w:rFonts w:eastAsia="楷体_GB2312" w:hint="eastAsia"/>
                <w:bCs/>
                <w:sz w:val="24"/>
              </w:rPr>
              <w:t>个月后重新提交论文通过匿名评审后方能进行硕士学位申请。</w:t>
            </w:r>
            <w:r>
              <w:rPr>
                <w:rFonts w:eastAsia="楷体_GB2312" w:hint="eastAsia"/>
                <w:b/>
                <w:szCs w:val="21"/>
              </w:rPr>
              <w:t>（请注明具体修改意见）</w:t>
            </w:r>
          </w:p>
          <w:p w:rsidR="0082754D" w:rsidRDefault="0082754D" w:rsidP="0082754D">
            <w:pPr>
              <w:spacing w:before="120" w:line="240" w:lineRule="auto"/>
              <w:ind w:firstLineChars="150" w:firstLine="31680"/>
              <w:rPr>
                <w:rFonts w:eastAsia="楷体_GB2312"/>
                <w:szCs w:val="21"/>
              </w:rPr>
            </w:pPr>
            <w:r>
              <w:rPr>
                <w:rFonts w:eastAsia="楷体_GB2312"/>
                <w:szCs w:val="21"/>
              </w:rPr>
              <w:t>This thesis needs substantial revision and is not eligible for oral defense now. The applicant may take part in anonymous examination after six months and apply for master's degree is qualified.</w:t>
            </w:r>
          </w:p>
          <w:p w:rsidR="0082754D" w:rsidRDefault="0082754D" w:rsidP="0082754D">
            <w:pPr>
              <w:spacing w:before="120" w:line="240" w:lineRule="auto"/>
              <w:ind w:firstLineChars="150" w:firstLine="31680"/>
              <w:rPr>
                <w:rFonts w:eastAsia="楷体_GB2312"/>
                <w:bCs/>
                <w:sz w:val="24"/>
              </w:rPr>
            </w:pPr>
            <w:r>
              <w:rPr>
                <w:rFonts w:eastAsia="楷体_GB2312"/>
                <w:bCs/>
                <w:sz w:val="24"/>
              </w:rPr>
              <w:t>4</w:t>
            </w:r>
            <w:r>
              <w:rPr>
                <w:rFonts w:eastAsia="楷体_GB2312" w:hint="eastAsia"/>
                <w:bCs/>
                <w:sz w:val="24"/>
              </w:rPr>
              <w:t>、该论文不予通过，不同意申请硕士专业学位。</w:t>
            </w:r>
          </w:p>
          <w:p w:rsidR="0082754D" w:rsidRDefault="0082754D" w:rsidP="0082754D">
            <w:pPr>
              <w:spacing w:before="120" w:line="240" w:lineRule="auto"/>
              <w:ind w:firstLineChars="150" w:firstLine="31680"/>
              <w:rPr>
                <w:rFonts w:eastAsia="楷体_GB2312"/>
                <w:szCs w:val="21"/>
              </w:rPr>
            </w:pPr>
            <w:r>
              <w:rPr>
                <w:rFonts w:eastAsia="楷体_GB2312"/>
                <w:szCs w:val="21"/>
              </w:rPr>
              <w:t>This thesis fails to meet the standards of master thesis, and is not allowed to take part in the thesis defense.</w:t>
            </w:r>
          </w:p>
          <w:p w:rsidR="0082754D" w:rsidRDefault="0082754D">
            <w:pPr>
              <w:spacing w:before="120" w:line="240" w:lineRule="auto"/>
              <w:rPr>
                <w:rFonts w:eastAsia="楷体_GB2312"/>
                <w:b/>
                <w:sz w:val="28"/>
              </w:rPr>
            </w:pPr>
            <w:r>
              <w:rPr>
                <w:rFonts w:eastAsia="楷体_GB2312" w:hint="eastAsia"/>
                <w:b/>
                <w:sz w:val="28"/>
              </w:rPr>
              <w:t>论文的不足之处及修改意见：</w:t>
            </w:r>
          </w:p>
          <w:p w:rsidR="0082754D" w:rsidRDefault="0082754D">
            <w:pPr>
              <w:spacing w:before="120" w:line="240" w:lineRule="auto"/>
              <w:rPr>
                <w:rFonts w:eastAsia="楷体_GB2312"/>
                <w:b/>
                <w:sz w:val="28"/>
              </w:rPr>
            </w:pPr>
            <w:r>
              <w:rPr>
                <w:rFonts w:eastAsia="楷体_GB2312"/>
                <w:b/>
                <w:sz w:val="28"/>
              </w:rPr>
              <w:t>Deficiencies of the Thesis and Suggestions for Improvement:</w:t>
            </w:r>
          </w:p>
          <w:p w:rsidR="0082754D" w:rsidRDefault="0082754D">
            <w:pPr>
              <w:spacing w:line="240" w:lineRule="auto"/>
              <w:rPr>
                <w:rFonts w:eastAsia="楷体_GB2312"/>
                <w:b/>
                <w:sz w:val="28"/>
              </w:rPr>
            </w:pPr>
            <w:r>
              <w:rPr>
                <w:rFonts w:eastAsia="楷体_GB2312" w:hint="eastAsia"/>
              </w:rPr>
              <w:t>（根据上级文件关于论文评阅必须对“不足之处有具体说明”的精神，此栏请勿留空）</w:t>
            </w:r>
          </w:p>
          <w:p w:rsidR="0082754D" w:rsidRDefault="0082754D">
            <w:pPr>
              <w:spacing w:before="120" w:line="240" w:lineRule="auto"/>
              <w:rPr>
                <w:rFonts w:eastAsia="楷体_GB2312"/>
                <w:szCs w:val="21"/>
              </w:rPr>
            </w:pPr>
            <w:r>
              <w:rPr>
                <w:rFonts w:eastAsia="楷体_GB2312"/>
                <w:szCs w:val="21"/>
              </w:rPr>
              <w:t>(In accordance with the document of higher authorities “specifications must be provided for deficiencies of thesis”, so this column is not to be left blank.)</w:t>
            </w:r>
          </w:p>
          <w:p w:rsidR="0082754D" w:rsidRDefault="0082754D">
            <w:pPr>
              <w:spacing w:before="120" w:line="240" w:lineRule="auto"/>
              <w:rPr>
                <w:rFonts w:eastAsia="楷体_GB2312"/>
                <w:szCs w:val="21"/>
              </w:rPr>
            </w:pPr>
          </w:p>
          <w:p w:rsidR="0082754D" w:rsidRDefault="0082754D">
            <w:pPr>
              <w:spacing w:before="120" w:line="360" w:lineRule="auto"/>
              <w:rPr>
                <w:rFonts w:eastAsia="楷体_GB2312"/>
              </w:rPr>
            </w:pPr>
            <w:r>
              <w:rPr>
                <w:rFonts w:eastAsia="楷体_GB2312" w:hint="eastAsia"/>
              </w:rPr>
              <w:t>论文的主要不足：</w:t>
            </w:r>
          </w:p>
          <w:p w:rsidR="0082754D" w:rsidRDefault="0082754D" w:rsidP="0082754D">
            <w:pPr>
              <w:spacing w:before="120" w:line="360" w:lineRule="auto"/>
              <w:ind w:firstLineChars="50" w:firstLine="31680"/>
              <w:rPr>
                <w:rFonts w:eastAsia="楷体_GB2312"/>
              </w:rPr>
            </w:pPr>
            <w:r>
              <w:rPr>
                <w:rFonts w:eastAsia="楷体_GB2312" w:hint="eastAsia"/>
              </w:rPr>
              <w:t>中英文的表达均存在语病，需要认真修改。</w:t>
            </w:r>
          </w:p>
          <w:p w:rsidR="0082754D" w:rsidRDefault="0082754D" w:rsidP="0082754D">
            <w:pPr>
              <w:spacing w:before="120" w:line="360" w:lineRule="auto"/>
              <w:ind w:firstLineChars="50" w:firstLine="31680"/>
              <w:rPr>
                <w:rFonts w:eastAsia="楷体_GB2312"/>
              </w:rPr>
            </w:pPr>
            <w:r>
              <w:rPr>
                <w:rFonts w:eastAsia="楷体_GB2312" w:hint="eastAsia"/>
              </w:rPr>
              <w:t>文献综述需要加强基础经典理论的内容</w:t>
            </w:r>
          </w:p>
          <w:p w:rsidR="0082754D" w:rsidRDefault="0082754D" w:rsidP="0082754D">
            <w:pPr>
              <w:spacing w:before="120" w:line="360" w:lineRule="auto"/>
              <w:ind w:firstLineChars="50" w:firstLine="31680"/>
              <w:rPr>
                <w:rFonts w:eastAsia="楷体_GB2312"/>
              </w:rPr>
            </w:pPr>
            <w:r>
              <w:rPr>
                <w:rFonts w:eastAsia="楷体_GB2312" w:hint="eastAsia"/>
              </w:rPr>
              <w:t>论文的题目太长，需要简化。</w:t>
            </w:r>
          </w:p>
          <w:p w:rsidR="0082754D" w:rsidRDefault="0082754D" w:rsidP="0082754D">
            <w:pPr>
              <w:spacing w:before="120" w:line="360" w:lineRule="auto"/>
              <w:ind w:firstLineChars="50" w:firstLine="31680"/>
              <w:rPr>
                <w:rFonts w:eastAsia="楷体_GB2312"/>
              </w:rPr>
            </w:pPr>
            <w:r>
              <w:rPr>
                <w:rFonts w:eastAsia="楷体_GB2312" w:hint="eastAsia"/>
              </w:rPr>
              <w:t>最主要的是，文章中的问卷调查是由公司做的，作者要清楚阐明公司的作为以及自己的贡献。</w:t>
            </w:r>
          </w:p>
          <w:p w:rsidR="0082754D" w:rsidRDefault="0082754D">
            <w:pPr>
              <w:spacing w:before="120" w:line="360" w:lineRule="auto"/>
              <w:rPr>
                <w:rFonts w:ascii="楷体" w:eastAsia="楷体" w:hAnsi="楷体"/>
                <w:szCs w:val="21"/>
              </w:rPr>
            </w:pPr>
            <w:r>
              <w:rPr>
                <w:rFonts w:ascii="楷体" w:eastAsia="楷体" w:hAnsi="楷体"/>
                <w:szCs w:val="21"/>
              </w:rPr>
              <w:t xml:space="preserve"> </w:t>
            </w:r>
          </w:p>
          <w:p w:rsidR="0082754D" w:rsidRDefault="0082754D">
            <w:pPr>
              <w:spacing w:before="120" w:line="360" w:lineRule="auto"/>
              <w:rPr>
                <w:rFonts w:eastAsia="楷体_GB2312"/>
                <w:b/>
                <w:sz w:val="28"/>
              </w:rPr>
            </w:pPr>
          </w:p>
          <w:p w:rsidR="0082754D" w:rsidRDefault="0082754D">
            <w:pPr>
              <w:spacing w:before="120" w:line="360" w:lineRule="auto"/>
              <w:rPr>
                <w:rFonts w:eastAsia="楷体_GB2312"/>
                <w:b/>
                <w:sz w:val="28"/>
              </w:rPr>
            </w:pPr>
            <w:r>
              <w:rPr>
                <w:rFonts w:eastAsia="楷体_GB2312" w:hint="eastAsia"/>
                <w:b/>
                <w:sz w:val="28"/>
              </w:rPr>
              <w:t>评阅人（签名）：</w:t>
            </w:r>
            <w:r>
              <w:rPr>
                <w:rFonts w:eastAsia="楷体_GB2312"/>
                <w:b/>
                <w:sz w:val="28"/>
              </w:rPr>
              <w:t xml:space="preserve">                       2014</w:t>
            </w:r>
            <w:r>
              <w:rPr>
                <w:rFonts w:eastAsia="楷体_GB2312" w:hint="eastAsia"/>
                <w:b/>
                <w:sz w:val="28"/>
              </w:rPr>
              <w:t>年</w:t>
            </w:r>
            <w:r>
              <w:rPr>
                <w:rFonts w:eastAsia="楷体_GB2312"/>
                <w:b/>
                <w:sz w:val="28"/>
              </w:rPr>
              <w:t xml:space="preserve"> 4 </w:t>
            </w:r>
            <w:r>
              <w:rPr>
                <w:rFonts w:eastAsia="楷体_GB2312" w:hint="eastAsia"/>
                <w:b/>
                <w:sz w:val="28"/>
              </w:rPr>
              <w:t>月</w:t>
            </w:r>
            <w:r>
              <w:rPr>
                <w:rFonts w:eastAsia="楷体_GB2312"/>
                <w:b/>
                <w:sz w:val="28"/>
              </w:rPr>
              <w:t xml:space="preserve">    </w:t>
            </w:r>
            <w:r>
              <w:rPr>
                <w:rFonts w:eastAsia="楷体_GB2312" w:hint="eastAsia"/>
                <w:b/>
                <w:sz w:val="28"/>
              </w:rPr>
              <w:t>日</w:t>
            </w:r>
          </w:p>
          <w:p w:rsidR="0082754D" w:rsidRDefault="0082754D">
            <w:pPr>
              <w:spacing w:before="120" w:line="360" w:lineRule="auto"/>
              <w:rPr>
                <w:rFonts w:eastAsia="楷体_GB2312"/>
                <w:szCs w:val="21"/>
              </w:rPr>
            </w:pPr>
            <w:r>
              <w:rPr>
                <w:rFonts w:eastAsia="楷体_GB2312"/>
                <w:b/>
                <w:sz w:val="28"/>
              </w:rPr>
              <w:t>Reviewer (signature):                      Day  Month  Year</w:t>
            </w:r>
          </w:p>
        </w:tc>
      </w:tr>
    </w:tbl>
    <w:p w:rsidR="0082754D" w:rsidRDefault="0082754D" w:rsidP="00EF409E">
      <w:pPr>
        <w:spacing w:afterLines="100" w:line="240" w:lineRule="auto"/>
      </w:pPr>
    </w:p>
    <w:p w:rsidR="0082754D" w:rsidRDefault="0082754D"/>
    <w:p w:rsidR="0082754D" w:rsidRDefault="0082754D"/>
    <w:sectPr w:rsidR="0082754D" w:rsidSect="00B24A02">
      <w:headerReference w:type="even" r:id="rId8"/>
      <w:headerReference w:type="default" r:id="rId9"/>
      <w:footerReference w:type="even" r:id="rId10"/>
      <w:footerReference w:type="default" r:id="rId11"/>
      <w:headerReference w:type="first" r:id="rId12"/>
      <w:footerReference w:type="first" r:id="rId13"/>
      <w:pgSz w:w="11907" w:h="16840"/>
      <w:pgMar w:top="1134" w:right="1196" w:bottom="794" w:left="1588" w:header="851" w:footer="794" w:gutter="0"/>
      <w:cols w:space="720"/>
      <w:docGrid w:linePitch="28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54D" w:rsidRDefault="0082754D" w:rsidP="00B24A02">
      <w:pPr>
        <w:spacing w:line="240" w:lineRule="auto"/>
      </w:pPr>
      <w:r>
        <w:separator/>
      </w:r>
    </w:p>
  </w:endnote>
  <w:endnote w:type="continuationSeparator" w:id="0">
    <w:p w:rsidR="0082754D" w:rsidRDefault="0082754D" w:rsidP="00B24A0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D" w:rsidRDefault="008275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2754D" w:rsidRDefault="008275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D" w:rsidRDefault="0082754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D" w:rsidRDefault="008275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54D" w:rsidRDefault="0082754D" w:rsidP="00B24A02">
      <w:pPr>
        <w:spacing w:line="240" w:lineRule="auto"/>
      </w:pPr>
      <w:r>
        <w:separator/>
      </w:r>
    </w:p>
  </w:footnote>
  <w:footnote w:type="continuationSeparator" w:id="0">
    <w:p w:rsidR="0082754D" w:rsidRDefault="0082754D" w:rsidP="00B24A0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D" w:rsidRDefault="0082754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D" w:rsidRDefault="0082754D" w:rsidP="00E435A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D" w:rsidRDefault="0082754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6B3FC8"/>
    <w:multiLevelType w:val="multilevel"/>
    <w:tmpl w:val="376B3FC8"/>
    <w:lvl w:ilvl="0">
      <w:start w:val="1"/>
      <w:numFmt w:val="decimal"/>
      <w:lvlText w:val="%1、"/>
      <w:lvlJc w:val="left"/>
      <w:pPr>
        <w:tabs>
          <w:tab w:val="left" w:pos="360"/>
        </w:tabs>
        <w:ind w:left="360" w:hanging="360"/>
      </w:pPr>
      <w:rPr>
        <w:rFonts w:cs="Times New Roman" w:hint="eastAsia"/>
        <w:sz w:val="24"/>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4A02"/>
    <w:rsid w:val="0082754D"/>
    <w:rsid w:val="00B24A02"/>
    <w:rsid w:val="00D751E2"/>
    <w:rsid w:val="00E435A2"/>
    <w:rsid w:val="00EF409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page number" w:locked="1" w:semiHidden="1" w:uiPriority="99" w:unhideWhenUsed="1"/>
    <w:lsdException w:name="Title" w:locked="1" w:uiPriority="10" w:qFormat="1"/>
    <w:lsdException w:name="Default Paragraph Font" w:locked="1" w:semiHidden="1" w:uiPriority="1" w:unhideWhenUsed="1"/>
    <w:lsdException w:name="Body Text" w:locked="1" w:semiHidden="1" w:uiPriority="99" w:unhideWhenUsed="1"/>
    <w:lsdException w:name="Subtitle" w:locked="1" w:uiPriority="11" w:qFormat="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4A02"/>
    <w:pPr>
      <w:widowControl w:val="0"/>
      <w:adjustRightInd w:val="0"/>
      <w:spacing w:line="312" w:lineRule="atLeast"/>
      <w:jc w:val="both"/>
      <w:textAlignment w:val="baseline"/>
    </w:pPr>
    <w:rPr>
      <w:kern w:val="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24A02"/>
    <w:pPr>
      <w:spacing w:beforeLines="50" w:line="480" w:lineRule="auto"/>
    </w:pPr>
    <w:rPr>
      <w:rFonts w:eastAsia="楷体_GB2312"/>
      <w:sz w:val="24"/>
    </w:rPr>
  </w:style>
  <w:style w:type="character" w:customStyle="1" w:styleId="BodyTextChar">
    <w:name w:val="Body Text Char"/>
    <w:basedOn w:val="DefaultParagraphFont"/>
    <w:link w:val="BodyText"/>
    <w:uiPriority w:val="99"/>
    <w:locked/>
    <w:rsid w:val="00B24A02"/>
    <w:rPr>
      <w:rFonts w:ascii="Times New Roman" w:eastAsia="楷体_GB2312" w:hAnsi="Times New Roman" w:cs="Times New Roman"/>
      <w:kern w:val="0"/>
      <w:sz w:val="20"/>
      <w:szCs w:val="20"/>
    </w:rPr>
  </w:style>
  <w:style w:type="paragraph" w:styleId="Footer">
    <w:name w:val="footer"/>
    <w:basedOn w:val="Normal"/>
    <w:link w:val="FooterChar"/>
    <w:uiPriority w:val="99"/>
    <w:rsid w:val="00B24A02"/>
    <w:pPr>
      <w:tabs>
        <w:tab w:val="center" w:pos="4153"/>
        <w:tab w:val="right" w:pos="8306"/>
      </w:tabs>
      <w:snapToGrid w:val="0"/>
      <w:spacing w:line="240" w:lineRule="atLeast"/>
      <w:jc w:val="left"/>
    </w:pPr>
    <w:rPr>
      <w:sz w:val="18"/>
      <w:szCs w:val="18"/>
    </w:rPr>
  </w:style>
  <w:style w:type="character" w:customStyle="1" w:styleId="FooterChar">
    <w:name w:val="Footer Char"/>
    <w:basedOn w:val="DefaultParagraphFont"/>
    <w:link w:val="Footer"/>
    <w:uiPriority w:val="99"/>
    <w:locked/>
    <w:rsid w:val="00B24A02"/>
    <w:rPr>
      <w:rFonts w:ascii="Times New Roman" w:eastAsia="宋体" w:hAnsi="Times New Roman" w:cs="Times New Roman"/>
      <w:kern w:val="0"/>
      <w:sz w:val="18"/>
      <w:szCs w:val="18"/>
    </w:rPr>
  </w:style>
  <w:style w:type="paragraph" w:styleId="Header">
    <w:name w:val="header"/>
    <w:basedOn w:val="Normal"/>
    <w:link w:val="HeaderChar"/>
    <w:uiPriority w:val="99"/>
    <w:rsid w:val="00B24A02"/>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locked/>
    <w:rsid w:val="00B24A02"/>
    <w:rPr>
      <w:rFonts w:ascii="Times New Roman" w:eastAsia="宋体" w:hAnsi="Times New Roman" w:cs="Times New Roman"/>
      <w:kern w:val="0"/>
      <w:sz w:val="18"/>
      <w:szCs w:val="18"/>
    </w:rPr>
  </w:style>
  <w:style w:type="character" w:styleId="PageNumber">
    <w:name w:val="page number"/>
    <w:basedOn w:val="DefaultParagraphFont"/>
    <w:uiPriority w:val="99"/>
    <w:rsid w:val="00B24A0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405</Words>
  <Characters>2309</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广东外语外贸大学MBA学位论文评阅书</dc:title>
  <dc:subject/>
  <dc:creator>Sky123.Org</dc:creator>
  <cp:keywords/>
  <dc:description/>
  <cp:lastModifiedBy>微软用户</cp:lastModifiedBy>
  <cp:revision>2</cp:revision>
  <dcterms:created xsi:type="dcterms:W3CDTF">2014-04-30T09:02:00Z</dcterms:created>
  <dcterms:modified xsi:type="dcterms:W3CDTF">2014-04-30T09:02:00Z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