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2018年5月20日第一组论文答辩记录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答辩组长：蔡祥 答辩委员：丁浩，张红明 答辩秘书：胡倩倩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一．蓝忠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老师提问：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1.你的研究问题是什么？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2.你为什么选择这个公司为研究对象？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3.你的研究问题和你的结论一致吗？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4.讲一下什么是资本资产定价模型（CAPM）？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存在问题：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color w:val="auto"/>
          <w:sz w:val="28"/>
          <w:szCs w:val="28"/>
          <w:lang w:val="en-US" w:eastAsia="zh-CN"/>
        </w:rPr>
        <w:t>第三页第四页ppt的performance拼写错误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2.仅仅从公司披露的数据来分析企业绩效，对公司的了解不足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3.论文39页的CAPM模型拼写错误，parameter estimation存在问题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建议: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1.论文中有多处拼写错误，需改正。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2.不能仅从公司披露的数据来分析企业绩效，要找更多材料。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3.确定你的研究问题，使你的结论与问题保持一致。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4，正确了解并购与股权投资的区别。</w:t>
      </w:r>
    </w:p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答辩结果：通过，大修改</w:t>
      </w:r>
    </w:p>
    <w:p>
      <w:pPr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杨文举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老师提问：</w:t>
      </w:r>
    </w:p>
    <w:p>
      <w:pPr>
        <w:numPr>
          <w:ilvl w:val="0"/>
          <w:numId w:val="2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你的论文读者是谁，读者可以收获什么？</w:t>
      </w:r>
    </w:p>
    <w:p>
      <w:pPr>
        <w:numPr>
          <w:ilvl w:val="0"/>
          <w:numId w:val="2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很多人都研究过吉利收购沃尔沃，那你的论文突破在哪里？</w:t>
      </w:r>
    </w:p>
    <w:p>
      <w:pPr>
        <w:numPr>
          <w:ilvl w:val="0"/>
          <w:numId w:val="2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吉利集团的数据来源是？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存在问题：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1.论文中仅仅罗列了数据，没有深入对数据进行分析，更像是一个财报作业，而非论文。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2.论文中只用到了吉利的数据，这样的分析不准确。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3.缺少明确的研究问题。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4.吉利收购沃尔沃本身涉及政治的因素，并非完全的商业行为。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建议：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1.明确自己的研究问题，学会聚焦。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2.注意吉利集团的数据需要剔除香港吉利的数据。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3.在数据分析方面继续深挖。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4.试着从战略方向分析这一案例会更有价值。</w:t>
      </w:r>
    </w:p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答辩结果：通过，大修改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三</w:t>
      </w:r>
      <w:r>
        <w:rPr>
          <w:rFonts w:hint="eastAsia"/>
          <w:b/>
          <w:bCs/>
          <w:sz w:val="32"/>
          <w:szCs w:val="32"/>
          <w:lang w:val="en-US" w:eastAsia="zh-CN"/>
        </w:rPr>
        <w:t>.赵正华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存在问题：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8"/>
          <w:szCs w:val="28"/>
          <w:lang w:val="en-US" w:eastAsia="zh-CN"/>
        </w:rPr>
        <w:t>论文中的图表格式存在错误，不能直接复制，有些表格没有标题。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2.论文中9到11的层次有些模糊。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3.案例分析部分一直在介绍案例，而没有自己的分析。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4.论文中出现了中文。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5.文献部分只是罗列知识点，没有做综述。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建议：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8"/>
          <w:szCs w:val="28"/>
          <w:lang w:val="en-US" w:eastAsia="zh-CN"/>
        </w:rPr>
        <w:t>.文献综述部分要加上自己对这些文献的理解，不能只是罗列知识点。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2.案例分析部分加上自己的分析，建议分析的对象是公司的应对举措。这一部分着重改。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3.论文中不能出现中文，一定全部都是英文。态度要端正。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4.重新制表，每个表格格式一致，要有表标题。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5.论文的9到11部分重新梳理，重新划分层次，使得文章结构更加清晰。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答辩结果：通过，大修改</w:t>
      </w:r>
    </w:p>
    <w:p>
      <w:pPr>
        <w:rPr>
          <w:rFonts w:hint="eastAsia"/>
          <w:lang w:eastAsia="zh-CN"/>
        </w:rPr>
      </w:pPr>
    </w:p>
    <w:p>
      <w:pPr>
        <w:numPr>
          <w:ilvl w:val="0"/>
          <w:numId w:val="3"/>
        </w:num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刘佩静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老师提问：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1.解释一下什么是公司的财务战略？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2.你的论文逻辑结构是什么？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3.讲到公司的财务时，需要考虑哪些方面？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存在问题：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1.论文题目太大，没有聚焦。研究问题不太明确。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2.没有弄清楚公司转型前是什么样子，为什么转型，转型后的结果是什么？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3.论文还没有上升到战略层面，只是讲到了公司的变化。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4.论文内有些段落篇幅过长，不方便读者阅读。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5.文献总是只是罗列知识点，像教材，没有自己的综述。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6.论文中出现英文术语错误，34页。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建议：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1.重新缩小题目范围，将财务战略界定清楚。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2.文献综述部分增加自己的议论部分，不能只是罗列知识点。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3.修改论文中出现的术语错误。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4.建议论文中过长的段落进行重新分段，方便读者阅读。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5.仔细思考公司转型前是什么样子，为什么转型，转型后的结果。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答辩结果：通过，大修改</w:t>
      </w:r>
    </w:p>
    <w:p>
      <w:pPr>
        <w:rPr>
          <w:rFonts w:hint="eastAsia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唐道鹏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老师提问：</w:t>
      </w:r>
    </w:p>
    <w:p>
      <w:pPr>
        <w:numPr>
          <w:ilvl w:val="0"/>
          <w:numId w:val="4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你的研究问题是什么？</w:t>
      </w:r>
    </w:p>
    <w:p>
      <w:pPr>
        <w:numPr>
          <w:ilvl w:val="0"/>
          <w:numId w:val="4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你的调查问卷有多少份？</w:t>
      </w:r>
    </w:p>
    <w:p>
      <w:pPr>
        <w:numPr>
          <w:ilvl w:val="0"/>
          <w:numId w:val="4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品牌问题为什么提升到战略问题？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存在问题：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1.调查问卷数量过少，起码需要上百份，而且需要调查数据。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2.论文中运用钻石模型不太合适。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3.学术营销定位不是我们的专业术语，不能自行创造。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建议：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1.修改论文格式，包括字体，专业术语，题目排版等。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2.建议第四章的内容可以放到第二章去讲。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3.再和导师讨论一下，明确自己的研究问题。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答辩结果：通过，大修改</w:t>
      </w:r>
    </w:p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六：陈诚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存在问题：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1.论文中字体不符合要求，整体粗糙。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2.没有仔细阅读外审意见，并按照意见修改。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3.论文结构不规范，逻辑混乱。论文的结论与问题不一致。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4.论文的研究问题没有界定清楚。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5.标题格式不规范。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建议：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1.修改论文的板式，严格按照MBA的论文格式要求。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2.第四章的内容可以放到第二章去讲。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3.再和导师讨论，明确论文的研究问题。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4.保证论文的结论和研究的问题是一致的。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答辩结果：不通过。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七．叶敏娜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存在问题：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1.第五章的内容过长，不方便读者阅读。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2.文献综述有问题，不能仅罗列知识，看看前人做了那些研究，进行梳理。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3.论文29,30页的表格有问题。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建议：</w:t>
      </w:r>
    </w:p>
    <w:p>
      <w:pPr>
        <w:numPr>
          <w:ilvl w:val="0"/>
          <w:numId w:val="5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标题改为基于回归模型的.....预测分析。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2.第五章分成两部分，第三章与第四章合并。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3.33页的实证分析，P值需要标出来。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5.将论文2.3的内容放在第一章来写。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6.论文6.1的部分不用列出公式，用文字的形式把结论写出来即可。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7.修改论文中出现问题的表格。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答辩结果：通过，小修改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八．鲍官剑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存在问题：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1.论文要解决的问题有三个，只聚焦一个即可。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2.论文中的英文表述不规范，需要修改。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3.提出的三个问题和成本关系不大，差异化战略和这个问题也缺乏逻辑关系。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4.这几个问题实际是策略问题，营销组合问题。不是战略问题。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5.中文目录有问题，需修改。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建议：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1.修改论文中的英文表述。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2.建议聚焦于论文中的第三个问题，分析消费行为，研究客户服务问题，然后提出措施和解决方案。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3.题目改为完善营销策略，不应该是制定营销策略。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4.修改中文目录中的语言和排版问题。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答辩结果：通过，大修改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九．葛旭晖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老师提问：</w:t>
      </w:r>
    </w:p>
    <w:p>
      <w:pPr>
        <w:numPr>
          <w:ilvl w:val="0"/>
          <w:numId w:val="6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保理业务在融资租赁行业的状况如何？</w:t>
      </w:r>
    </w:p>
    <w:p>
      <w:pPr>
        <w:numPr>
          <w:ilvl w:val="0"/>
          <w:numId w:val="6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融资租赁模式实际是什么？</w:t>
      </w:r>
    </w:p>
    <w:p>
      <w:pPr>
        <w:numPr>
          <w:ilvl w:val="0"/>
          <w:numId w:val="6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融资租赁公司和商业保理公司的区别。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存在问题：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1.论文第八页字体太小，读者看不清楚。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2.摘要不能只写论文的意义。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建议：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1.修改论文格式，字体调大，版式统一。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2.完善摘要，简要介绍论文的背景，意义，大致的框架等。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答辩结果：通过，大修改。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十．陈瑾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老师提问：</w:t>
      </w:r>
    </w:p>
    <w:p>
      <w:pPr>
        <w:numPr>
          <w:ilvl w:val="0"/>
          <w:numId w:val="7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公司规模有多大？营业额如何？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2.其他同行竞争者的经营状况如何？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存在问题：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1.可能存在提出策略达不到效果的问题。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2.网络是一种新的业态，你这篇论文不应该是研究用户粘性的问题，而是应该考虑扩大用户群的问题。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3.论文28页只讲了论文的结果，但是没有深入分析。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4.结论部分过于冗长。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5.提的建议没有考虑到公司的成本问题。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建议：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1.论文中提出的对策建议需要进一步完善，增加细节。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2.问卷设计部分增加自己的分析过程。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3.结论部分精简一些，不要过长。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答辩结果：通过，小修改。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十一．李达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老师提问：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1.为什么会选择这个案例？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2.选择这个案例前有做过调查吗？知道为什么中国石化能够完成并购吗？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存在问题：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1.摘要不规范，语句不通顺。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2.文献引用没有按照MBA的论文要求。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3.论文中的图表格式不规范，英文表述不规范。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4.案例分析完后之间给出总结有些突然，过度不太合理。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建议：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1.重新完善摘要，使语句通顺，摘要内容最好包括论文背景，选题意义，论文的大概结构等。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2.按照MBA论文要求重新修改文献引用，尤其是文内引用。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3.第四章的内容，4.2可以放在4.1的前面。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4.案例分析部分结束后，可以增加一个启示，讨论，解决方案的部分。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5.修改表格格式，表格不允许跨页。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答辩结果：通过，小修改。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EE482C"/>
    <w:multiLevelType w:val="singleLevel"/>
    <w:tmpl w:val="8EEE482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117C992"/>
    <w:multiLevelType w:val="singleLevel"/>
    <w:tmpl w:val="D117C9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3CE6133"/>
    <w:multiLevelType w:val="singleLevel"/>
    <w:tmpl w:val="D3CE61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981091D"/>
    <w:multiLevelType w:val="singleLevel"/>
    <w:tmpl w:val="D98109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25A27F5"/>
    <w:multiLevelType w:val="singleLevel"/>
    <w:tmpl w:val="525A27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A1BD106"/>
    <w:multiLevelType w:val="singleLevel"/>
    <w:tmpl w:val="5A1BD106"/>
    <w:lvl w:ilvl="0" w:tentative="0">
      <w:start w:val="4"/>
      <w:numFmt w:val="chineseCounting"/>
      <w:lvlText w:val="%1."/>
      <w:lvlJc w:val="left"/>
      <w:pPr>
        <w:tabs>
          <w:tab w:val="left" w:pos="312"/>
        </w:tabs>
      </w:pPr>
    </w:lvl>
  </w:abstractNum>
  <w:abstractNum w:abstractNumId="6">
    <w:nsid w:val="5A438A94"/>
    <w:multiLevelType w:val="singleLevel"/>
    <w:tmpl w:val="5A438A94"/>
    <w:lvl w:ilvl="0" w:tentative="0">
      <w:start w:val="2"/>
      <w:numFmt w:val="chineseCounting"/>
      <w:suff w:val="nothing"/>
      <w:lvlText w:val="%1．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C0608"/>
    <w:rsid w:val="13801477"/>
    <w:rsid w:val="25EB0C63"/>
    <w:rsid w:val="2FDC0608"/>
    <w:rsid w:val="4066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2017-11-27T07:54:00Z</dcterms:created>
  <dc:creator>Сяо Суh</dc:creator>
  <cp:lastModifiedBy>小小t1ng</cp:lastModifiedBy>
  <dcterms:modified xsi:type="dcterms:W3CDTF">2018-05-21T07:07:47Z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