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  <w:lang w:eastAsia="zh-CN"/>
        </w:rPr>
        <w:t>第一组</w:t>
      </w:r>
      <w:r>
        <w:rPr>
          <w:rFonts w:hint="eastAsia" w:ascii="微软雅黑" w:hAnsi="微软雅黑" w:eastAsia="微软雅黑"/>
          <w:b/>
          <w:sz w:val="28"/>
        </w:rPr>
        <w:t>开题答辩</w:t>
      </w:r>
      <w:r>
        <w:rPr>
          <w:rFonts w:hint="eastAsia" w:ascii="微软雅黑" w:hAnsi="微软雅黑" w:eastAsia="微软雅黑"/>
          <w:b/>
          <w:sz w:val="28"/>
          <w:lang w:eastAsia="zh-CN"/>
        </w:rPr>
        <w:t>记录</w:t>
      </w:r>
      <w:bookmarkStart w:id="0" w:name="_GoBack"/>
      <w:bookmarkEnd w:id="0"/>
    </w:p>
    <w:p>
      <w:pPr>
        <w:spacing w:line="360" w:lineRule="auto"/>
        <w:ind w:firstLine="420" w:firstLineChars="200"/>
        <w:jc w:val="righ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时间：20</w:t>
      </w:r>
      <w:r>
        <w:rPr>
          <w:rFonts w:hint="eastAsia" w:ascii="微软雅黑" w:hAnsi="微软雅黑" w:eastAsia="微软雅黑"/>
          <w:lang w:val="en-US" w:eastAsia="zh-CN"/>
        </w:rPr>
        <w:t>18</w:t>
      </w:r>
      <w:r>
        <w:rPr>
          <w:rFonts w:hint="eastAsia"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</w:rPr>
        <w:t>月2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</w:rPr>
        <w:t xml:space="preserve">号 </w:t>
      </w:r>
    </w:p>
    <w:p>
      <w:pPr>
        <w:spacing w:line="360" w:lineRule="auto"/>
        <w:ind w:firstLine="482" w:firstLineChars="200"/>
        <w:rPr>
          <w:rFonts w:ascii="微软雅黑" w:hAnsi="微软雅黑" w:eastAsia="微软雅黑"/>
          <w:b/>
          <w:sz w:val="24"/>
          <w:szCs w:val="24"/>
          <w:lang w:val="en-US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答辩委员：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安凡所 杨晓燕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  答辩组长：朱文忠    答辩秘书：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李丽丽</w:t>
      </w:r>
    </w:p>
    <w:p>
      <w:pPr>
        <w:pStyle w:val="8"/>
        <w:numPr>
          <w:ilvl w:val="0"/>
          <w:numId w:val="1"/>
        </w:numPr>
        <w:tabs>
          <w:tab w:val="left" w:pos="703"/>
        </w:tabs>
        <w:spacing w:line="360" w:lineRule="auto"/>
        <w:ind w:left="420" w:leftChars="200" w:firstLine="249" w:firstLineChars="104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梅凤</w:t>
      </w:r>
    </w:p>
    <w:p>
      <w:pPr>
        <w:pStyle w:val="8"/>
        <w:numPr>
          <w:ilvl w:val="0"/>
          <w:numId w:val="0"/>
        </w:num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/>
          <w:sz w:val="24"/>
          <w:szCs w:val="24"/>
          <w:highlight w:val="yellow"/>
        </w:rPr>
        <w:t>答辩通过，但需修改。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答辩委员提问：   </w:t>
      </w:r>
      <w:r>
        <w:rPr>
          <w:rFonts w:ascii="微软雅黑" w:hAnsi="微软雅黑" w:eastAsia="微软雅黑"/>
          <w:sz w:val="24"/>
          <w:szCs w:val="24"/>
        </w:rPr>
        <w:t>1.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对现有绩效考核方式做一个简述。</w:t>
      </w:r>
    </w:p>
    <w:p>
      <w:pPr>
        <w:spacing w:line="360" w:lineRule="auto"/>
        <w:ind w:left="36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2.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关于绩效考核方面，对公司案例描述加强。</w:t>
      </w:r>
    </w:p>
    <w:p>
      <w:pPr>
        <w:spacing w:line="360" w:lineRule="auto"/>
        <w:ind w:left="36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        </w:t>
      </w:r>
      <w:r>
        <w:rPr>
          <w:rFonts w:ascii="微软雅黑" w:hAnsi="微软雅黑" w:eastAsia="微软雅黑"/>
          <w:sz w:val="24"/>
          <w:szCs w:val="24"/>
        </w:rPr>
        <w:t>3.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从绩效考核入手延伸到绩效管理。</w:t>
      </w:r>
    </w:p>
    <w:p>
      <w:pPr>
        <w:spacing w:line="360" w:lineRule="auto"/>
        <w:ind w:left="0" w:leftChars="0" w:firstLine="2640" w:firstLineChars="11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4.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对公司绩效考核方法的认识一定要明确，不能似有似无。</w:t>
      </w:r>
    </w:p>
    <w:p>
      <w:pPr>
        <w:spacing w:line="360" w:lineRule="auto"/>
        <w:ind w:firstLine="2640" w:firstLineChars="11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5.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关于公司绩效考核存在的问题阐述不清。</w:t>
      </w:r>
    </w:p>
    <w:p>
      <w:pPr>
        <w:spacing w:line="360" w:lineRule="auto"/>
        <w:ind w:left="0" w:leftChars="0" w:firstLine="2649" w:firstLineChars="1104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6.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研究绩效考核的目的是什么？</w:t>
      </w:r>
    </w:p>
    <w:p>
      <w:pPr>
        <w:spacing w:line="360" w:lineRule="auto"/>
        <w:ind w:left="2550" w:leftChars="1100" w:hanging="240" w:hangingChars="1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7.任何公司都有自己的管理文化，基于什么理论认为此绩效考核出现问题？</w:t>
      </w:r>
    </w:p>
    <w:p>
      <w:pPr>
        <w:spacing w:line="360" w:lineRule="auto"/>
        <w:ind w:firstLine="2640" w:firstLineChars="11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8.通过哪些研究方法获得数据？</w:t>
      </w:r>
    </w:p>
    <w:p>
      <w:pPr>
        <w:pStyle w:val="8"/>
        <w:spacing w:line="360" w:lineRule="auto"/>
        <w:ind w:left="360"/>
        <w:rPr>
          <w:rFonts w:hint="eastAsia" w:ascii="微软雅黑" w:hAnsi="微软雅黑" w:eastAsia="微软雅黑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420" w:leftChars="200" w:firstLine="249" w:firstLineChars="104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李人杰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/>
          <w:sz w:val="24"/>
          <w:szCs w:val="24"/>
          <w:highlight w:val="yellow"/>
        </w:rPr>
        <w:t>答辩通过，但需修改。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答辩委员提问：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1.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为什么公司会损失较大？公司是以什么标准、方法来衡量产品？</w:t>
      </w:r>
    </w:p>
    <w:p>
      <w:pPr>
        <w:numPr>
          <w:ilvl w:val="0"/>
          <w:numId w:val="0"/>
        </w:numPr>
        <w:spacing w:line="360" w:lineRule="auto"/>
        <w:ind w:left="2100" w:leftChars="1000" w:firstLine="0" w:firstLineChars="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2.题目太泛，论文中提出的三个问题都不相同，建议专注于产品真正存在的一个问题即可。</w:t>
      </w:r>
    </w:p>
    <w:p>
      <w:pPr>
        <w:numPr>
          <w:ilvl w:val="0"/>
          <w:numId w:val="0"/>
        </w:numPr>
        <w:spacing w:line="360" w:lineRule="auto"/>
        <w:ind w:left="2318" w:leftChars="304" w:hanging="1680" w:hangingChars="7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         3.不同的市场对quality有不同的标准和定义，建议解释quality的定义与标准。 </w:t>
      </w:r>
    </w:p>
    <w:p>
      <w:pPr>
        <w:numPr>
          <w:ilvl w:val="0"/>
          <w:numId w:val="0"/>
        </w:numPr>
        <w:spacing w:line="360" w:lineRule="auto"/>
        <w:ind w:left="2318" w:leftChars="304" w:hanging="1680" w:hangingChars="7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         4.论文结构需要统一性。</w:t>
      </w:r>
    </w:p>
    <w:p>
      <w:pPr>
        <w:numPr>
          <w:ilvl w:val="0"/>
          <w:numId w:val="0"/>
        </w:numPr>
        <w:spacing w:line="360" w:lineRule="auto"/>
        <w:ind w:left="2318" w:leftChars="304" w:hanging="1680" w:hangingChars="7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420" w:leftChars="200" w:firstLine="249" w:firstLineChars="104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Alex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highlight w:val="yellow"/>
          <w:lang w:val="en-US" w:eastAsia="zh-CN"/>
        </w:rPr>
        <w:t>Result: Pass, but need to modify.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Defense committee to ask questions</w:t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1920" w:firstLineChars="8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1. How do you evaluate the HRM in practice？</w:t>
      </w:r>
    </w:p>
    <w:p>
      <w:pPr>
        <w:numPr>
          <w:ilvl w:val="0"/>
          <w:numId w:val="0"/>
        </w:numPr>
        <w:spacing w:line="360" w:lineRule="auto"/>
        <w:ind w:left="1894" w:leftChars="902" w:firstLine="0" w:firstLineChars="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2. The questionnaire is too generally and you need to collect some specific data.</w:t>
      </w:r>
    </w:p>
    <w:p>
      <w:pPr>
        <w:numPr>
          <w:ilvl w:val="0"/>
          <w:numId w:val="0"/>
        </w:numPr>
        <w:spacing w:line="360" w:lineRule="auto"/>
        <w:ind w:leftChars="304" w:firstLine="1440" w:firstLineChars="6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3. The concept of localization is not clear. </w:t>
      </w:r>
    </w:p>
    <w:p>
      <w:pPr>
        <w:numPr>
          <w:ilvl w:val="0"/>
          <w:numId w:val="0"/>
        </w:numPr>
        <w:spacing w:line="360" w:lineRule="auto"/>
        <w:ind w:leftChars="304" w:firstLine="1440" w:firstLineChars="6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4. What is the problem in the company</w:t>
      </w:r>
      <w:r>
        <w:rPr>
          <w:rFonts w:hint="default" w:ascii="微软雅黑" w:hAnsi="微软雅黑" w:eastAsia="微软雅黑"/>
          <w:sz w:val="24"/>
          <w:szCs w:val="24"/>
          <w:lang w:val="en-US" w:eastAsia="zh-CN"/>
        </w:rPr>
        <w:t>’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s HRM in practice.</w:t>
      </w:r>
    </w:p>
    <w:p>
      <w:pPr>
        <w:numPr>
          <w:ilvl w:val="0"/>
          <w:numId w:val="0"/>
        </w:numPr>
        <w:spacing w:line="360" w:lineRule="auto"/>
        <w:ind w:left="1894" w:leftChars="902" w:firstLine="0" w:firstLineChars="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5. It is a wise way to found the cross culture in the company, analyze it and give solutions.</w:t>
      </w:r>
    </w:p>
    <w:p>
      <w:pPr>
        <w:numPr>
          <w:ilvl w:val="0"/>
          <w:numId w:val="0"/>
        </w:numPr>
        <w:spacing w:line="360" w:lineRule="auto"/>
        <w:ind w:left="1894" w:leftChars="902" w:firstLine="0" w:firstLineChars="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6. You</w:t>
      </w:r>
      <w:r>
        <w:rPr>
          <w:rFonts w:hint="default" w:ascii="微软雅黑" w:hAnsi="微软雅黑" w:eastAsia="微软雅黑"/>
          <w:sz w:val="24"/>
          <w:szCs w:val="24"/>
          <w:lang w:val="en-US" w:eastAsia="zh-CN"/>
        </w:rPr>
        <w:t>’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d better change a topic because localization is not irrelevant about your paper.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</w:p>
    <w:p>
      <w:pPr>
        <w:spacing w:line="360" w:lineRule="auto"/>
        <w:ind w:firstLine="420" w:firstLineChars="200"/>
        <w:rPr>
          <w:rFonts w:hint="eastAsia" w:ascii="微软雅黑" w:hAnsi="微软雅黑" w:eastAsia="微软雅黑"/>
        </w:rPr>
      </w:pPr>
    </w:p>
    <w:p>
      <w:pPr>
        <w:spacing w:line="360" w:lineRule="auto"/>
        <w:ind w:firstLine="420" w:firstLineChars="200"/>
        <w:rPr>
          <w:rFonts w:hint="eastAsia" w:ascii="微软雅黑" w:hAnsi="微软雅黑" w:eastAsia="微软雅黑"/>
        </w:rPr>
      </w:pPr>
    </w:p>
    <w:p>
      <w:pPr>
        <w:spacing w:line="360" w:lineRule="auto"/>
        <w:ind w:firstLine="420" w:firstLineChars="200"/>
        <w:rPr>
          <w:rFonts w:hint="eastAsia"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8D71"/>
    <w:multiLevelType w:val="singleLevel"/>
    <w:tmpl w:val="1FD08D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48"/>
    <w:rsid w:val="001B7548"/>
    <w:rsid w:val="00207F6F"/>
    <w:rsid w:val="00956895"/>
    <w:rsid w:val="00BE5641"/>
    <w:rsid w:val="00C9765C"/>
    <w:rsid w:val="00D139F5"/>
    <w:rsid w:val="00E14738"/>
    <w:rsid w:val="00FD2EE7"/>
    <w:rsid w:val="096E28E0"/>
    <w:rsid w:val="327D7C99"/>
    <w:rsid w:val="5323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264</Words>
  <Characters>1511</Characters>
  <Lines>12</Lines>
  <Paragraphs>3</Paragraphs>
  <ScaleCrop>false</ScaleCrop>
  <LinksUpToDate>false</LinksUpToDate>
  <CharactersWithSpaces>1772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2017-12-27T10:34:00Z</dcterms:created>
  <dc:creator>林旭城</dc:creator>
  <cp:lastModifiedBy>小小t1ng</cp:lastModifiedBy>
  <dcterms:modified xsi:type="dcterms:W3CDTF">2018-03-27T08:31:15Z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